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shd w:val="clear" w:fill="FFFFFF"/>
          <w:lang w:val="en-US" w:eastAsia="zh-CN" w:bidi="ar"/>
        </w:rPr>
        <w:t>肩肘关节学习班申请回执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0" w:lineRule="exact"/>
        <w:ind w:left="0" w:right="0" w:firstLine="0"/>
        <w:jc w:val="center"/>
        <w:rPr>
          <w:rFonts w:hint="eastAsia" w:ascii="宋体" w:hAnsi="宋体" w:eastAsia="宋体" w:cs="宋体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shd w:val="clear" w:fill="FFFFFF"/>
          <w:lang w:val="en-US" w:eastAsia="zh-CN" w:bidi="ar"/>
        </w:rPr>
        <w:t>（因名额有限，如无回执，恕不接待，复印有效。）</w:t>
      </w:r>
    </w:p>
    <w:tbl>
      <w:tblPr>
        <w:tblW w:w="8518" w:type="dxa"/>
        <w:jc w:val="center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205"/>
        <w:gridCol w:w="1445"/>
        <w:gridCol w:w="1394"/>
        <w:gridCol w:w="1431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jc w:val="center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4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E-mail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240" w:lineRule="auto"/>
        <w:ind w:left="0" w:right="0" w:firstLine="7140" w:firstLineChars="2550"/>
        <w:jc w:val="right"/>
        <w:rPr>
          <w:rFonts w:hint="eastAsia" w:ascii="宋体" w:hAnsi="宋体" w:eastAsia="宋体" w:cs="宋体"/>
          <w:kern w:val="0"/>
          <w:sz w:val="28"/>
          <w:szCs w:val="28"/>
          <w:shd w:val="clear" w:fill="FFFFFF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aperSrc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400001FF" w:csb1="FFFF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46AB"/>
    <w:rsid w:val="56394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rFonts w:ascii="Arial" w:cs="Arial"/>
      <w:color w:val="000000"/>
      <w:sz w:val="14"/>
      <w:szCs w:val="14"/>
      <w:u w:val="none"/>
    </w:rPr>
  </w:style>
  <w:style w:type="character" w:customStyle="1" w:styleId="5">
    <w:name w:val="页眉 Char"/>
    <w:basedOn w:val="2"/>
    <w:uiPriority w:val="0"/>
    <w:rPr>
      <w:sz w:val="18"/>
      <w:szCs w:val="18"/>
    </w:rPr>
  </w:style>
  <w:style w:type="character" w:customStyle="1" w:styleId="6">
    <w:name w:val="页脚 Char"/>
    <w:basedOn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2018-01-24T06:56:00Z</dcterms:created>
  <dc:creator>陈怡杉骨科在线</dc:creator>
  <cp:lastModifiedBy>陈怡杉骨科在线</cp:lastModifiedBy>
  <dcterms:modified xsi:type="dcterms:W3CDTF">2018-01-24T07:01:12Z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