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6071A" w14:textId="621CD5CF" w:rsidR="00576E94" w:rsidRPr="006E7C85" w:rsidRDefault="00576E94" w:rsidP="00576E94">
      <w:pPr>
        <w:rPr>
          <w:rFonts w:ascii="仿宋" w:eastAsia="仿宋" w:hAnsi="仿宋"/>
          <w:sz w:val="28"/>
          <w:szCs w:val="28"/>
        </w:rPr>
      </w:pPr>
      <w:r w:rsidRPr="006E7C85"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2</w:t>
      </w:r>
    </w:p>
    <w:p w14:paraId="0B8B3229" w14:textId="77777777" w:rsidR="00576E94" w:rsidRDefault="00576E94" w:rsidP="00576E94">
      <w:pPr>
        <w:jc w:val="center"/>
        <w:rPr>
          <w:rFonts w:ascii="华文中宋" w:eastAsia="华文中宋" w:hAnsi="华文中宋" w:cs="黑体"/>
          <w:b/>
          <w:spacing w:val="-3"/>
          <w:kern w:val="0"/>
          <w:sz w:val="28"/>
          <w:szCs w:val="28"/>
          <w:lang w:bidi="ar"/>
        </w:rPr>
      </w:pPr>
      <w:r>
        <w:rPr>
          <w:rFonts w:ascii="华文中宋" w:eastAsia="华文中宋" w:hAnsi="华文中宋" w:cs="黑体" w:hint="eastAsia"/>
          <w:b/>
          <w:spacing w:val="-3"/>
          <w:kern w:val="0"/>
          <w:sz w:val="28"/>
          <w:szCs w:val="28"/>
          <w:lang w:bidi="ar"/>
        </w:rPr>
        <w:t>精益求精</w:t>
      </w:r>
      <w:r w:rsidRPr="006F0622">
        <w:rPr>
          <w:rFonts w:ascii="华文中宋" w:eastAsia="华文中宋" w:hAnsi="华文中宋" w:cs="黑体" w:hint="eastAsia"/>
          <w:b/>
          <w:spacing w:val="-3"/>
          <w:kern w:val="0"/>
          <w:sz w:val="28"/>
          <w:szCs w:val="28"/>
          <w:lang w:bidi="ar"/>
        </w:rPr>
        <w:t>，永无止境——</w:t>
      </w:r>
      <w:bookmarkStart w:id="0" w:name="OLE_LINK1"/>
      <w:bookmarkStart w:id="1" w:name="OLE_LINK2"/>
      <w:r>
        <w:rPr>
          <w:rFonts w:ascii="华文中宋" w:eastAsia="华文中宋" w:hAnsi="华文中宋" w:cs="黑体" w:hint="eastAsia"/>
          <w:b/>
          <w:spacing w:val="-3"/>
          <w:kern w:val="0"/>
          <w:sz w:val="28"/>
          <w:szCs w:val="28"/>
          <w:lang w:bidi="ar"/>
        </w:rPr>
        <w:t>首届</w:t>
      </w:r>
      <w:r w:rsidRPr="006F0622">
        <w:rPr>
          <w:rFonts w:ascii="华文中宋" w:eastAsia="华文中宋" w:hAnsi="华文中宋" w:cs="黑体" w:hint="eastAsia"/>
          <w:b/>
          <w:spacing w:val="-3"/>
          <w:kern w:val="0"/>
          <w:sz w:val="28"/>
          <w:szCs w:val="28"/>
          <w:lang w:bidi="ar"/>
        </w:rPr>
        <w:t>关节外科机器人手术病例</w:t>
      </w:r>
      <w:bookmarkEnd w:id="0"/>
      <w:bookmarkEnd w:id="1"/>
      <w:r>
        <w:rPr>
          <w:rFonts w:ascii="华文中宋" w:eastAsia="华文中宋" w:hAnsi="华文中宋" w:cs="黑体" w:hint="eastAsia"/>
          <w:b/>
          <w:spacing w:val="-3"/>
          <w:kern w:val="0"/>
          <w:sz w:val="28"/>
          <w:szCs w:val="28"/>
          <w:lang w:bidi="ar"/>
        </w:rPr>
        <w:t>比赛</w:t>
      </w:r>
    </w:p>
    <w:p w14:paraId="76100DD5" w14:textId="0EC06144" w:rsidR="00576E94" w:rsidRPr="006F0622" w:rsidRDefault="00576E94" w:rsidP="00576E94">
      <w:pPr>
        <w:jc w:val="center"/>
        <w:rPr>
          <w:rFonts w:ascii="华文中宋" w:eastAsia="华文中宋" w:hAnsi="华文中宋" w:cs="方正兰亭粗黑简体"/>
          <w:b/>
          <w:spacing w:val="-3"/>
          <w:kern w:val="0"/>
          <w:sz w:val="28"/>
          <w:szCs w:val="28"/>
        </w:rPr>
      </w:pPr>
      <w:r>
        <w:rPr>
          <w:rFonts w:ascii="华文中宋" w:eastAsia="华文中宋" w:hAnsi="华文中宋" w:cs="方正兰亭粗黑简体" w:hint="eastAsia"/>
          <w:b/>
          <w:spacing w:val="-3"/>
          <w:kern w:val="0"/>
          <w:sz w:val="28"/>
          <w:szCs w:val="28"/>
        </w:rPr>
        <w:t>比赛细则及有关要求</w:t>
      </w:r>
    </w:p>
    <w:p w14:paraId="17E09B47" w14:textId="287BA96B" w:rsidR="00424595" w:rsidRDefault="00CA4130" w:rsidP="0015285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C4D10">
        <w:rPr>
          <w:rFonts w:ascii="仿宋" w:eastAsia="仿宋" w:hAnsi="仿宋" w:hint="eastAsia"/>
          <w:sz w:val="28"/>
          <w:szCs w:val="28"/>
        </w:rPr>
        <w:t>一、</w:t>
      </w:r>
      <w:r w:rsidR="00424595">
        <w:rPr>
          <w:rFonts w:ascii="仿宋" w:eastAsia="仿宋" w:hAnsi="仿宋" w:hint="eastAsia"/>
          <w:sz w:val="28"/>
          <w:szCs w:val="28"/>
        </w:rPr>
        <w:t>形式审查</w:t>
      </w:r>
    </w:p>
    <w:p w14:paraId="2B1F3CEC" w14:textId="63C47A42" w:rsidR="00424595" w:rsidRDefault="00424595" w:rsidP="0042459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关节外科大会秘书处对报名表及参赛病例介绍进行形式审查。</w:t>
      </w:r>
      <w:r w:rsidR="001849B0" w:rsidRPr="001849B0">
        <w:rPr>
          <w:rFonts w:ascii="仿宋" w:eastAsia="仿宋" w:hAnsi="仿宋" w:hint="eastAsia"/>
          <w:sz w:val="28"/>
          <w:szCs w:val="28"/>
        </w:rPr>
        <w:t>手术病例介绍中不</w:t>
      </w:r>
      <w:bookmarkStart w:id="2" w:name="OLE_LINK3"/>
      <w:bookmarkStart w:id="3" w:name="OLE_LINK4"/>
      <w:r w:rsidR="00C81B43">
        <w:rPr>
          <w:rFonts w:ascii="仿宋" w:eastAsia="仿宋" w:hAnsi="仿宋" w:hint="eastAsia"/>
          <w:sz w:val="28"/>
          <w:szCs w:val="28"/>
        </w:rPr>
        <w:t>得</w:t>
      </w:r>
      <w:r w:rsidR="00C81B43" w:rsidRPr="001849B0">
        <w:rPr>
          <w:rFonts w:ascii="仿宋" w:eastAsia="仿宋" w:hAnsi="仿宋" w:hint="eastAsia"/>
          <w:sz w:val="28"/>
          <w:szCs w:val="28"/>
        </w:rPr>
        <w:t>出现医院名称，</w:t>
      </w:r>
      <w:r w:rsidR="00DB0C70">
        <w:rPr>
          <w:rFonts w:ascii="仿宋" w:eastAsia="仿宋" w:hAnsi="仿宋" w:hint="eastAsia"/>
          <w:sz w:val="28"/>
          <w:szCs w:val="28"/>
        </w:rPr>
        <w:t>主刀医生</w:t>
      </w:r>
      <w:r w:rsidR="00C81B43">
        <w:rPr>
          <w:rFonts w:ascii="仿宋" w:eastAsia="仿宋" w:hAnsi="仿宋" w:hint="eastAsia"/>
          <w:sz w:val="28"/>
          <w:szCs w:val="28"/>
        </w:rPr>
        <w:t>姓名</w:t>
      </w:r>
      <w:r w:rsidR="00C81B43" w:rsidRPr="001849B0">
        <w:rPr>
          <w:rFonts w:ascii="仿宋" w:eastAsia="仿宋" w:hAnsi="仿宋" w:hint="eastAsia"/>
          <w:sz w:val="28"/>
          <w:szCs w:val="28"/>
        </w:rPr>
        <w:t>。如发现</w:t>
      </w:r>
      <w:r w:rsidR="00C81B43">
        <w:rPr>
          <w:rFonts w:ascii="仿宋" w:eastAsia="仿宋" w:hAnsi="仿宋" w:hint="eastAsia"/>
          <w:sz w:val="28"/>
          <w:szCs w:val="28"/>
        </w:rPr>
        <w:t>视为</w:t>
      </w:r>
      <w:r w:rsidR="00C81B43" w:rsidRPr="001849B0">
        <w:rPr>
          <w:rFonts w:ascii="仿宋" w:eastAsia="仿宋" w:hAnsi="仿宋" w:hint="eastAsia"/>
          <w:sz w:val="28"/>
          <w:szCs w:val="28"/>
        </w:rPr>
        <w:t>弃赛</w:t>
      </w:r>
      <w:bookmarkEnd w:id="2"/>
      <w:bookmarkEnd w:id="3"/>
      <w:r w:rsidR="001849B0">
        <w:rPr>
          <w:rFonts w:ascii="仿宋" w:eastAsia="仿宋" w:hAnsi="仿宋" w:hint="eastAsia"/>
          <w:sz w:val="28"/>
          <w:szCs w:val="28"/>
        </w:rPr>
        <w:t>。</w:t>
      </w:r>
    </w:p>
    <w:p w14:paraId="75C32A39" w14:textId="4E415E16" w:rsidR="001E5BB5" w:rsidRPr="008C4D10" w:rsidRDefault="00424595" w:rsidP="0015285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 w:rsidR="0015079F">
        <w:rPr>
          <w:rFonts w:ascii="仿宋" w:eastAsia="仿宋" w:hAnsi="仿宋" w:hint="eastAsia"/>
          <w:sz w:val="28"/>
          <w:szCs w:val="28"/>
        </w:rPr>
        <w:t>初评</w:t>
      </w:r>
    </w:p>
    <w:p w14:paraId="4DC32104" w14:textId="2B64FE6F" w:rsidR="001E5BB5" w:rsidRDefault="00806509" w:rsidP="0080650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评审委员会对形式审查合格的参赛病例进行匿名评审。</w:t>
      </w:r>
    </w:p>
    <w:p w14:paraId="5C81AFF4" w14:textId="2C2CB173" w:rsidR="00424595" w:rsidRDefault="00424595" w:rsidP="0015285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三、决赛</w:t>
      </w:r>
    </w:p>
    <w:p w14:paraId="7F002CF9" w14:textId="3D3FDF7A" w:rsidR="001E5BB5" w:rsidRDefault="00424595" w:rsidP="0042459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="009C64D3" w:rsidRPr="009C64D3">
        <w:rPr>
          <w:rFonts w:ascii="仿宋" w:eastAsia="仿宋" w:hAnsi="仿宋" w:hint="eastAsia"/>
          <w:sz w:val="28"/>
          <w:szCs w:val="28"/>
        </w:rPr>
        <w:t>决赛者须为关节外科大会正式注册代表，无法到场者视为放弃决赛资格</w:t>
      </w:r>
      <w:r w:rsidR="009C64D3">
        <w:rPr>
          <w:rFonts w:ascii="仿宋" w:eastAsia="仿宋" w:hAnsi="仿宋" w:hint="eastAsia"/>
          <w:sz w:val="28"/>
          <w:szCs w:val="28"/>
        </w:rPr>
        <w:t>；</w:t>
      </w:r>
    </w:p>
    <w:p w14:paraId="42ED749D" w14:textId="50301CEC" w:rsidR="005716A7" w:rsidRDefault="00424595" w:rsidP="000707F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 w:rsidR="009C64D3">
        <w:rPr>
          <w:rFonts w:ascii="仿宋" w:eastAsia="仿宋" w:hAnsi="仿宋" w:hint="eastAsia"/>
          <w:sz w:val="28"/>
          <w:szCs w:val="28"/>
        </w:rPr>
        <w:t>决赛者需进行</w:t>
      </w:r>
      <w:r w:rsidR="009C64D3" w:rsidRPr="008C4D10">
        <w:rPr>
          <w:rFonts w:ascii="仿宋" w:eastAsia="仿宋" w:hAnsi="仿宋" w:hint="eastAsia"/>
          <w:sz w:val="28"/>
          <w:szCs w:val="28"/>
        </w:rPr>
        <w:t>PPT演讲</w:t>
      </w:r>
      <w:r w:rsidR="009C64D3">
        <w:rPr>
          <w:rFonts w:ascii="仿宋" w:eastAsia="仿宋" w:hAnsi="仿宋" w:hint="eastAsia"/>
          <w:sz w:val="28"/>
          <w:szCs w:val="28"/>
        </w:rPr>
        <w:t>并</w:t>
      </w:r>
      <w:r w:rsidR="009C64D3" w:rsidRPr="008C4D10">
        <w:rPr>
          <w:rFonts w:ascii="仿宋" w:eastAsia="仿宋" w:hAnsi="仿宋" w:hint="eastAsia"/>
          <w:sz w:val="28"/>
          <w:szCs w:val="28"/>
        </w:rPr>
        <w:t>答辩，接受评审专家提问</w:t>
      </w:r>
      <w:r w:rsidR="000707FE">
        <w:rPr>
          <w:rFonts w:ascii="仿宋" w:eastAsia="仿宋" w:hAnsi="仿宋" w:hint="eastAsia"/>
          <w:sz w:val="28"/>
          <w:szCs w:val="28"/>
        </w:rPr>
        <w:t>；</w:t>
      </w:r>
    </w:p>
    <w:p w14:paraId="60D25EB4" w14:textId="61280960" w:rsidR="000707FE" w:rsidRDefault="000707FE" w:rsidP="000707F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演讲汇报时长不超过1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分钟；</w:t>
      </w:r>
    </w:p>
    <w:p w14:paraId="25B54EBE" w14:textId="7E80ABEB" w:rsidR="000707FE" w:rsidRDefault="000707FE" w:rsidP="000707F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.PPT</w:t>
      </w:r>
      <w:r>
        <w:rPr>
          <w:rFonts w:ascii="仿宋" w:eastAsia="仿宋" w:hAnsi="仿宋" w:hint="eastAsia"/>
          <w:sz w:val="28"/>
          <w:szCs w:val="28"/>
        </w:rPr>
        <w:t>课件要求：</w:t>
      </w:r>
    </w:p>
    <w:p w14:paraId="57FC9EB6" w14:textId="41704389" w:rsidR="000707FE" w:rsidRDefault="000707FE" w:rsidP="000707F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="00DB2635">
        <w:rPr>
          <w:rFonts w:ascii="仿宋" w:eastAsia="仿宋" w:hAnsi="仿宋" w:hint="eastAsia"/>
          <w:sz w:val="28"/>
          <w:szCs w:val="28"/>
        </w:rPr>
        <w:t>内容体现完整的手术过程，并对关键操作步骤进行剪辑和</w:t>
      </w:r>
      <w:r w:rsidR="00DB0C70">
        <w:rPr>
          <w:rFonts w:ascii="仿宋" w:eastAsia="仿宋" w:hAnsi="仿宋" w:hint="eastAsia"/>
          <w:sz w:val="28"/>
          <w:szCs w:val="28"/>
        </w:rPr>
        <w:t>标注</w:t>
      </w:r>
      <w:r w:rsidR="00DB2635">
        <w:rPr>
          <w:rFonts w:ascii="仿宋" w:eastAsia="仿宋" w:hAnsi="仿宋" w:hint="eastAsia"/>
          <w:sz w:val="28"/>
          <w:szCs w:val="28"/>
        </w:rPr>
        <w:t>；</w:t>
      </w:r>
    </w:p>
    <w:p w14:paraId="7F6730AC" w14:textId="4D7A5500" w:rsidR="000707FE" w:rsidRDefault="000707FE" w:rsidP="000707F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DB0C70">
        <w:rPr>
          <w:rFonts w:ascii="仿宋" w:eastAsia="仿宋" w:hAnsi="仿宋" w:hint="eastAsia"/>
          <w:sz w:val="28"/>
          <w:szCs w:val="28"/>
        </w:rPr>
        <w:t>课件中的视频</w:t>
      </w:r>
      <w:r w:rsidR="00BC38CF">
        <w:rPr>
          <w:rFonts w:ascii="仿宋" w:eastAsia="仿宋" w:hAnsi="仿宋" w:hint="eastAsia"/>
          <w:sz w:val="28"/>
          <w:szCs w:val="28"/>
        </w:rPr>
        <w:t>：①</w:t>
      </w:r>
      <w:r w:rsidR="00DB0C70">
        <w:rPr>
          <w:rFonts w:ascii="仿宋" w:eastAsia="仿宋" w:hAnsi="仿宋" w:hint="eastAsia"/>
          <w:sz w:val="28"/>
          <w:szCs w:val="28"/>
        </w:rPr>
        <w:t>格式为M</w:t>
      </w:r>
      <w:r w:rsidR="00DB0C70">
        <w:rPr>
          <w:rFonts w:ascii="仿宋" w:eastAsia="仿宋" w:hAnsi="仿宋"/>
          <w:sz w:val="28"/>
          <w:szCs w:val="28"/>
        </w:rPr>
        <w:t>P4</w:t>
      </w:r>
      <w:r w:rsidR="00DB0C70">
        <w:rPr>
          <w:rFonts w:ascii="仿宋" w:eastAsia="仿宋" w:hAnsi="仿宋" w:hint="eastAsia"/>
          <w:sz w:val="28"/>
          <w:szCs w:val="28"/>
        </w:rPr>
        <w:t>、W</w:t>
      </w:r>
      <w:r w:rsidR="00DB0C70">
        <w:rPr>
          <w:rFonts w:ascii="仿宋" w:eastAsia="仿宋" w:hAnsi="仿宋"/>
          <w:sz w:val="28"/>
          <w:szCs w:val="28"/>
        </w:rPr>
        <w:t>MV</w:t>
      </w:r>
      <w:r w:rsidR="00DB0C70">
        <w:rPr>
          <w:rFonts w:ascii="仿宋" w:eastAsia="仿宋" w:hAnsi="仿宋" w:hint="eastAsia"/>
          <w:sz w:val="28"/>
          <w:szCs w:val="28"/>
        </w:rPr>
        <w:t>等主流视频格式；</w:t>
      </w:r>
      <w:r w:rsidR="00BC38CF">
        <w:rPr>
          <w:rFonts w:ascii="仿宋" w:eastAsia="仿宋" w:hAnsi="仿宋" w:hint="eastAsia"/>
          <w:sz w:val="28"/>
          <w:szCs w:val="28"/>
        </w:rPr>
        <w:t>②</w:t>
      </w:r>
      <w:r w:rsidR="00DB0C70">
        <w:rPr>
          <w:rFonts w:ascii="仿宋" w:eastAsia="仿宋" w:hAnsi="仿宋" w:hint="eastAsia"/>
          <w:sz w:val="28"/>
          <w:szCs w:val="28"/>
        </w:rPr>
        <w:t>禁止倍速播放、禁止多个手术视频拼接；</w:t>
      </w:r>
      <w:r w:rsidR="00BC38CF">
        <w:rPr>
          <w:rFonts w:ascii="仿宋" w:eastAsia="仿宋" w:hAnsi="仿宋" w:hint="eastAsia"/>
          <w:sz w:val="28"/>
          <w:szCs w:val="28"/>
        </w:rPr>
        <w:t>③</w:t>
      </w:r>
      <w:r w:rsidR="00DB0C70">
        <w:rPr>
          <w:rFonts w:ascii="仿宋" w:eastAsia="仿宋" w:hAnsi="仿宋" w:hint="eastAsia"/>
          <w:sz w:val="28"/>
          <w:szCs w:val="28"/>
        </w:rPr>
        <w:t>注意患者隐私的保护，确保剪辑后的视频中不包含任何患者肖像和个人信息；</w:t>
      </w:r>
      <w:r w:rsidR="00BC38CF">
        <w:rPr>
          <w:rFonts w:ascii="仿宋" w:eastAsia="仿宋" w:hAnsi="仿宋" w:hint="eastAsia"/>
          <w:sz w:val="28"/>
          <w:szCs w:val="28"/>
        </w:rPr>
        <w:t>④为决赛者主刀的手术视频；</w:t>
      </w:r>
    </w:p>
    <w:p w14:paraId="338F4FCA" w14:textId="691BBA76" w:rsidR="00BC38CF" w:rsidRDefault="00BC38CF" w:rsidP="00BC38C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（3）如涉及配乐、图片等，确保已取得相应版权；</w:t>
      </w:r>
    </w:p>
    <w:p w14:paraId="67CD3C6C" w14:textId="05B5B720" w:rsidR="00BC38CF" w:rsidRDefault="00B1272C" w:rsidP="00BC38CF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="00BC38CF"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决赛者</w:t>
      </w:r>
      <w:r w:rsidR="00BC38CF">
        <w:rPr>
          <w:rFonts w:ascii="仿宋" w:eastAsia="仿宋" w:hAnsi="仿宋" w:hint="eastAsia"/>
          <w:sz w:val="28"/>
          <w:szCs w:val="28"/>
        </w:rPr>
        <w:t>尊重评审结果，同意学术指导单位授权使用参赛作品。</w:t>
      </w:r>
    </w:p>
    <w:p w14:paraId="1BAB9892" w14:textId="50132335" w:rsidR="001E5BB5" w:rsidRPr="008C4D10" w:rsidRDefault="005B0A54" w:rsidP="0015285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四、评审标准</w:t>
      </w:r>
    </w:p>
    <w:p w14:paraId="4ADB3032" w14:textId="4B0268F2" w:rsidR="001E5BB5" w:rsidRPr="008C4D10" w:rsidRDefault="00CA4130" w:rsidP="0015285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C4D10">
        <w:rPr>
          <w:rFonts w:ascii="仿宋" w:eastAsia="仿宋" w:hAnsi="仿宋" w:hint="eastAsia"/>
          <w:sz w:val="28"/>
          <w:szCs w:val="28"/>
        </w:rPr>
        <w:t>1.病例选择（15%）：适应症把握，病例复杂程度与代表性</w:t>
      </w:r>
      <w:r w:rsidR="005B0A54">
        <w:rPr>
          <w:rFonts w:ascii="仿宋" w:eastAsia="仿宋" w:hAnsi="仿宋" w:hint="eastAsia"/>
          <w:sz w:val="28"/>
          <w:szCs w:val="28"/>
        </w:rPr>
        <w:t>；</w:t>
      </w:r>
    </w:p>
    <w:p w14:paraId="53F1DC5E" w14:textId="7C6A7025" w:rsidR="001E5BB5" w:rsidRPr="008C4D10" w:rsidRDefault="00CA4130" w:rsidP="0015285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C4D10">
        <w:rPr>
          <w:rFonts w:ascii="仿宋" w:eastAsia="仿宋" w:hAnsi="仿宋" w:hint="eastAsia"/>
          <w:sz w:val="28"/>
          <w:szCs w:val="28"/>
        </w:rPr>
        <w:t>2.手术规划（20%）：术前计划科学性、个性化程度、机器人优势体现</w:t>
      </w:r>
      <w:r w:rsidR="005B0A54">
        <w:rPr>
          <w:rFonts w:ascii="仿宋" w:eastAsia="仿宋" w:hAnsi="仿宋" w:hint="eastAsia"/>
          <w:sz w:val="28"/>
          <w:szCs w:val="28"/>
        </w:rPr>
        <w:t>；</w:t>
      </w:r>
    </w:p>
    <w:p w14:paraId="1DE9B084" w14:textId="5C49F547" w:rsidR="001E5BB5" w:rsidRPr="008C4D10" w:rsidRDefault="00CA4130" w:rsidP="0015285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C4D10">
        <w:rPr>
          <w:rFonts w:ascii="仿宋" w:eastAsia="仿宋" w:hAnsi="仿宋" w:hint="eastAsia"/>
          <w:sz w:val="28"/>
          <w:szCs w:val="28"/>
        </w:rPr>
        <w:t>3.操作技巧（</w:t>
      </w:r>
      <w:r w:rsidR="00E702A3" w:rsidRPr="008C4D10">
        <w:rPr>
          <w:rFonts w:ascii="仿宋" w:eastAsia="仿宋" w:hAnsi="仿宋"/>
          <w:sz w:val="28"/>
          <w:szCs w:val="28"/>
        </w:rPr>
        <w:t>25</w:t>
      </w:r>
      <w:r w:rsidRPr="008C4D10">
        <w:rPr>
          <w:rFonts w:ascii="仿宋" w:eastAsia="仿宋" w:hAnsi="仿宋" w:hint="eastAsia"/>
          <w:sz w:val="28"/>
          <w:szCs w:val="28"/>
        </w:rPr>
        <w:t>%）：机器人操作熟练度、精准性、流程规范性、团队配合</w:t>
      </w:r>
      <w:r w:rsidR="005B0A54">
        <w:rPr>
          <w:rFonts w:ascii="仿宋" w:eastAsia="仿宋" w:hAnsi="仿宋" w:hint="eastAsia"/>
          <w:sz w:val="28"/>
          <w:szCs w:val="28"/>
        </w:rPr>
        <w:t>；</w:t>
      </w:r>
    </w:p>
    <w:p w14:paraId="4D0051A4" w14:textId="0222F23A" w:rsidR="001E5BB5" w:rsidRPr="008C4D10" w:rsidRDefault="00CA4130" w:rsidP="0015285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C4D10">
        <w:rPr>
          <w:rFonts w:ascii="仿宋" w:eastAsia="仿宋" w:hAnsi="仿宋" w:hint="eastAsia"/>
          <w:sz w:val="28"/>
          <w:szCs w:val="28"/>
        </w:rPr>
        <w:t>4.手术效果（20%）：术中执行与计划符合度、假体位置安放、软组织平衡等</w:t>
      </w:r>
      <w:r w:rsidR="005B0A54">
        <w:rPr>
          <w:rFonts w:ascii="仿宋" w:eastAsia="仿宋" w:hAnsi="仿宋" w:hint="eastAsia"/>
          <w:sz w:val="28"/>
          <w:szCs w:val="28"/>
        </w:rPr>
        <w:t>；</w:t>
      </w:r>
    </w:p>
    <w:p w14:paraId="4744E493" w14:textId="38B40F9E" w:rsidR="001E5BB5" w:rsidRPr="008C4D10" w:rsidRDefault="00CA4130" w:rsidP="0015285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C4D10">
        <w:rPr>
          <w:rFonts w:ascii="仿宋" w:eastAsia="仿宋" w:hAnsi="仿宋" w:hint="eastAsia"/>
          <w:sz w:val="28"/>
          <w:szCs w:val="28"/>
        </w:rPr>
        <w:t>5.视频质量与汇报（15%）：视频清晰度、关键步骤展示、解说表达能力、答辩情况</w:t>
      </w:r>
      <w:r w:rsidR="005B0A54">
        <w:rPr>
          <w:rFonts w:ascii="仿宋" w:eastAsia="仿宋" w:hAnsi="仿宋" w:hint="eastAsia"/>
          <w:sz w:val="28"/>
          <w:szCs w:val="28"/>
        </w:rPr>
        <w:t>；</w:t>
      </w:r>
    </w:p>
    <w:p w14:paraId="24F7BDF3" w14:textId="012EA3C3" w:rsidR="00E702A3" w:rsidRPr="008C4D10" w:rsidRDefault="00E702A3" w:rsidP="0015285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C4D10">
        <w:rPr>
          <w:rFonts w:ascii="仿宋" w:eastAsia="仿宋" w:hAnsi="仿宋" w:hint="eastAsia"/>
          <w:sz w:val="28"/>
          <w:szCs w:val="28"/>
        </w:rPr>
        <w:t>6</w:t>
      </w:r>
      <w:r w:rsidR="005B0A54">
        <w:rPr>
          <w:rFonts w:ascii="仿宋" w:eastAsia="仿宋" w:hAnsi="仿宋" w:hint="eastAsia"/>
          <w:sz w:val="28"/>
          <w:szCs w:val="28"/>
        </w:rPr>
        <w:t>.</w:t>
      </w:r>
      <w:r w:rsidRPr="008C4D10">
        <w:rPr>
          <w:rFonts w:ascii="仿宋" w:eastAsia="仿宋" w:hAnsi="仿宋" w:hint="eastAsia"/>
          <w:sz w:val="28"/>
          <w:szCs w:val="28"/>
        </w:rPr>
        <w:t>演讲技巧及赛者形象（5</w:t>
      </w:r>
      <w:r w:rsidRPr="008C4D10">
        <w:rPr>
          <w:rFonts w:ascii="仿宋" w:eastAsia="仿宋" w:hAnsi="仿宋"/>
          <w:sz w:val="28"/>
          <w:szCs w:val="28"/>
        </w:rPr>
        <w:t>%</w:t>
      </w:r>
      <w:r w:rsidRPr="008C4D10">
        <w:rPr>
          <w:rFonts w:ascii="仿宋" w:eastAsia="仿宋" w:hAnsi="仿宋" w:hint="eastAsia"/>
          <w:sz w:val="28"/>
          <w:szCs w:val="28"/>
        </w:rPr>
        <w:t>）：形象整洁，吐字清楚，演讲生动。</w:t>
      </w:r>
    </w:p>
    <w:p w14:paraId="723F70FB" w14:textId="1CCBE0AE" w:rsidR="005716A7" w:rsidRDefault="00C0204E" w:rsidP="00C0204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</w:t>
      </w:r>
      <w:r w:rsidR="00034FB0">
        <w:rPr>
          <w:rFonts w:ascii="仿宋" w:eastAsia="仿宋" w:hAnsi="仿宋" w:hint="eastAsia"/>
          <w:sz w:val="28"/>
          <w:szCs w:val="28"/>
        </w:rPr>
        <w:t>比</w:t>
      </w:r>
      <w:r w:rsidR="00235DF0">
        <w:rPr>
          <w:rFonts w:ascii="仿宋" w:eastAsia="仿宋" w:hAnsi="仿宋" w:hint="eastAsia"/>
          <w:sz w:val="28"/>
          <w:szCs w:val="28"/>
        </w:rPr>
        <w:t>赛承诺</w:t>
      </w:r>
    </w:p>
    <w:p w14:paraId="52F354A2" w14:textId="547742B5" w:rsidR="00235DF0" w:rsidRDefault="00235DF0" w:rsidP="00235DF0">
      <w:pPr>
        <w:ind w:firstLineChars="200" w:firstLine="560"/>
        <w:rPr>
          <w:rFonts w:ascii="仿宋" w:eastAsia="仿宋" w:hAnsi="仿宋" w:cs="黑体"/>
          <w:kern w:val="0"/>
          <w:sz w:val="28"/>
          <w:szCs w:val="28"/>
          <w:lang w:bidi="ar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="00034FB0">
        <w:rPr>
          <w:rFonts w:ascii="仿宋" w:eastAsia="仿宋" w:hAnsi="仿宋" w:hint="eastAsia"/>
          <w:sz w:val="28"/>
          <w:szCs w:val="28"/>
        </w:rPr>
        <w:t>参赛</w:t>
      </w:r>
      <w:r w:rsidRPr="007F26CC">
        <w:rPr>
          <w:rFonts w:ascii="仿宋" w:eastAsia="仿宋" w:hAnsi="仿宋"/>
          <w:sz w:val="28"/>
          <w:szCs w:val="28"/>
        </w:rPr>
        <w:t>内容</w:t>
      </w:r>
      <w:r>
        <w:rPr>
          <w:rFonts w:ascii="仿宋" w:eastAsia="仿宋" w:hAnsi="仿宋" w:hint="eastAsia"/>
          <w:sz w:val="28"/>
          <w:szCs w:val="28"/>
        </w:rPr>
        <w:t>要求</w:t>
      </w:r>
      <w:r w:rsidRPr="007F26CC">
        <w:rPr>
          <w:rFonts w:ascii="仿宋" w:eastAsia="仿宋" w:hAnsi="仿宋"/>
          <w:sz w:val="28"/>
          <w:szCs w:val="28"/>
        </w:rPr>
        <w:t>客观公正，</w:t>
      </w:r>
      <w:r w:rsidRPr="007F26CC">
        <w:rPr>
          <w:rFonts w:ascii="仿宋" w:eastAsia="仿宋" w:hAnsi="仿宋" w:hint="eastAsia"/>
          <w:sz w:val="28"/>
          <w:szCs w:val="28"/>
        </w:rPr>
        <w:t>不以商业推广为目的</w:t>
      </w:r>
      <w:r>
        <w:rPr>
          <w:rFonts w:ascii="仿宋" w:eastAsia="仿宋" w:hAnsi="仿宋" w:hint="eastAsia"/>
          <w:sz w:val="28"/>
          <w:szCs w:val="28"/>
        </w:rPr>
        <w:t>，立足</w:t>
      </w:r>
      <w:r w:rsidRPr="007F26CC">
        <w:rPr>
          <w:rFonts w:ascii="仿宋" w:eastAsia="仿宋" w:hAnsi="仿宋" w:hint="eastAsia"/>
          <w:sz w:val="28"/>
          <w:szCs w:val="28"/>
        </w:rPr>
        <w:t>促进医疗决策的客观性和科学性；</w:t>
      </w:r>
    </w:p>
    <w:p w14:paraId="5C02B03A" w14:textId="22FE8A77" w:rsidR="00235DF0" w:rsidRDefault="00034FB0" w:rsidP="00235DF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黑体"/>
          <w:kern w:val="0"/>
          <w:sz w:val="28"/>
          <w:szCs w:val="28"/>
          <w:lang w:bidi="ar"/>
        </w:rPr>
        <w:t>2</w:t>
      </w:r>
      <w:r w:rsidR="00235DF0">
        <w:rPr>
          <w:rFonts w:ascii="仿宋" w:eastAsia="仿宋" w:hAnsi="仿宋" w:cs="黑体"/>
          <w:kern w:val="0"/>
          <w:sz w:val="28"/>
          <w:szCs w:val="28"/>
          <w:lang w:bidi="ar"/>
        </w:rPr>
        <w:t>.</w:t>
      </w:r>
      <w:r w:rsidR="00235DF0">
        <w:rPr>
          <w:rFonts w:ascii="仿宋" w:eastAsia="仿宋" w:hAnsi="仿宋" w:cs="黑体" w:hint="eastAsia"/>
          <w:kern w:val="0"/>
          <w:sz w:val="28"/>
          <w:szCs w:val="28"/>
          <w:lang w:bidi="ar"/>
        </w:rPr>
        <w:t>参赛者</w:t>
      </w:r>
      <w:r>
        <w:rPr>
          <w:rFonts w:ascii="仿宋" w:eastAsia="仿宋" w:hAnsi="仿宋" w:cs="黑体" w:hint="eastAsia"/>
          <w:kern w:val="0"/>
          <w:sz w:val="28"/>
          <w:szCs w:val="28"/>
          <w:lang w:bidi="ar"/>
        </w:rPr>
        <w:t>及评审专家共同</w:t>
      </w:r>
      <w:r w:rsidR="00235DF0">
        <w:rPr>
          <w:rFonts w:ascii="仿宋" w:eastAsia="仿宋" w:hAnsi="仿宋" w:hint="eastAsia"/>
          <w:sz w:val="28"/>
          <w:szCs w:val="28"/>
        </w:rPr>
        <w:t>自觉</w:t>
      </w:r>
      <w:r w:rsidR="00235DF0" w:rsidRPr="007F26CC">
        <w:rPr>
          <w:rFonts w:ascii="仿宋" w:eastAsia="仿宋" w:hAnsi="仿宋"/>
          <w:sz w:val="28"/>
          <w:szCs w:val="28"/>
        </w:rPr>
        <w:t>遵守《中华医学会科学道德行为准则》及相关医</w:t>
      </w:r>
      <w:r w:rsidR="00235DF0" w:rsidRPr="007F26CC">
        <w:rPr>
          <w:rFonts w:ascii="仿宋" w:eastAsia="仿宋" w:hAnsi="仿宋" w:hint="eastAsia"/>
          <w:sz w:val="28"/>
          <w:szCs w:val="28"/>
        </w:rPr>
        <w:t>药伦理准则，秉持学术的独立性和公正性，恪守职业底线，营造风清气正的氛围，</w:t>
      </w:r>
      <w:r w:rsidR="00235DF0">
        <w:rPr>
          <w:rFonts w:ascii="仿宋" w:eastAsia="仿宋" w:hAnsi="仿宋" w:hint="eastAsia"/>
          <w:sz w:val="28"/>
          <w:szCs w:val="28"/>
        </w:rPr>
        <w:t>携手</w:t>
      </w:r>
      <w:r w:rsidR="00235DF0" w:rsidRPr="007F26CC">
        <w:rPr>
          <w:rFonts w:ascii="仿宋" w:eastAsia="仿宋" w:hAnsi="仿宋" w:hint="eastAsia"/>
          <w:sz w:val="28"/>
          <w:szCs w:val="28"/>
        </w:rPr>
        <w:t>促进</w:t>
      </w:r>
      <w:r w:rsidR="00235DF0">
        <w:rPr>
          <w:rFonts w:ascii="仿宋" w:eastAsia="仿宋" w:hAnsi="仿宋" w:hint="eastAsia"/>
          <w:sz w:val="28"/>
          <w:szCs w:val="28"/>
        </w:rPr>
        <w:t>政产学研用</w:t>
      </w:r>
      <w:r w:rsidR="00235DF0" w:rsidRPr="007F26CC">
        <w:rPr>
          <w:rFonts w:ascii="仿宋" w:eastAsia="仿宋" w:hAnsi="仿宋" w:hint="eastAsia"/>
          <w:sz w:val="28"/>
          <w:szCs w:val="28"/>
        </w:rPr>
        <w:t>协同创新与发展</w:t>
      </w:r>
      <w:r w:rsidR="00235DF0">
        <w:rPr>
          <w:rFonts w:ascii="仿宋" w:eastAsia="仿宋" w:hAnsi="仿宋" w:hint="eastAsia"/>
          <w:sz w:val="28"/>
          <w:szCs w:val="28"/>
        </w:rPr>
        <w:t>；</w:t>
      </w:r>
    </w:p>
    <w:p w14:paraId="0F3BCCC1" w14:textId="595AAF64" w:rsidR="00926F4D" w:rsidRDefault="00034FB0" w:rsidP="00926F4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="00926F4D">
        <w:rPr>
          <w:rFonts w:ascii="仿宋" w:eastAsia="仿宋" w:hAnsi="仿宋" w:hint="eastAsia"/>
          <w:sz w:val="28"/>
          <w:szCs w:val="28"/>
        </w:rPr>
        <w:t>参赛者及评审专家的工作代表其已知晓并接受活动各项要求及规则。</w:t>
      </w:r>
    </w:p>
    <w:p w14:paraId="07076B0B" w14:textId="34747247" w:rsidR="00926F4D" w:rsidRPr="00034FB0" w:rsidRDefault="00926F4D" w:rsidP="00926F4D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本活动的最终解释权归</w:t>
      </w:r>
      <w:r w:rsidR="00E53845">
        <w:rPr>
          <w:rFonts w:ascii="仿宋" w:eastAsia="仿宋" w:hAnsi="仿宋" w:hint="eastAsia"/>
          <w:sz w:val="28"/>
          <w:szCs w:val="28"/>
        </w:rPr>
        <w:t>中华医学会骨科学分会所有。</w:t>
      </w:r>
      <w:bookmarkStart w:id="4" w:name="_GoBack"/>
      <w:bookmarkEnd w:id="4"/>
    </w:p>
    <w:sectPr w:rsidR="00926F4D" w:rsidRPr="00034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E4604" w14:textId="77777777" w:rsidR="00C90FB8" w:rsidRDefault="00C90FB8" w:rsidP="00D3065B">
      <w:r>
        <w:separator/>
      </w:r>
    </w:p>
  </w:endnote>
  <w:endnote w:type="continuationSeparator" w:id="0">
    <w:p w14:paraId="7D176677" w14:textId="77777777" w:rsidR="00C90FB8" w:rsidRDefault="00C90FB8" w:rsidP="00D3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兰亭粗黑简体">
    <w:altName w:val="黑体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B841D" w14:textId="77777777" w:rsidR="00C90FB8" w:rsidRDefault="00C90FB8" w:rsidP="00D3065B">
      <w:r>
        <w:separator/>
      </w:r>
    </w:p>
  </w:footnote>
  <w:footnote w:type="continuationSeparator" w:id="0">
    <w:p w14:paraId="7FAE24AF" w14:textId="77777777" w:rsidR="00C90FB8" w:rsidRDefault="00C90FB8" w:rsidP="00D30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DF92DB8"/>
    <w:multiLevelType w:val="singleLevel"/>
    <w:tmpl w:val="9DF92DB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3B80B78"/>
    <w:rsid w:val="00034BC3"/>
    <w:rsid w:val="00034FB0"/>
    <w:rsid w:val="00064E67"/>
    <w:rsid w:val="000707FE"/>
    <w:rsid w:val="0015079F"/>
    <w:rsid w:val="00152857"/>
    <w:rsid w:val="001849B0"/>
    <w:rsid w:val="001E2426"/>
    <w:rsid w:val="001E5BB5"/>
    <w:rsid w:val="00235DF0"/>
    <w:rsid w:val="00424595"/>
    <w:rsid w:val="00443C1C"/>
    <w:rsid w:val="005716A7"/>
    <w:rsid w:val="00576E94"/>
    <w:rsid w:val="005B0A54"/>
    <w:rsid w:val="00757F04"/>
    <w:rsid w:val="00806509"/>
    <w:rsid w:val="008C4D10"/>
    <w:rsid w:val="00926F4D"/>
    <w:rsid w:val="009A7B7F"/>
    <w:rsid w:val="009C64D3"/>
    <w:rsid w:val="00B1272C"/>
    <w:rsid w:val="00B764BD"/>
    <w:rsid w:val="00BC38CF"/>
    <w:rsid w:val="00C0204E"/>
    <w:rsid w:val="00C81B43"/>
    <w:rsid w:val="00C90FB8"/>
    <w:rsid w:val="00C96C73"/>
    <w:rsid w:val="00CA4130"/>
    <w:rsid w:val="00D3065B"/>
    <w:rsid w:val="00DB0C70"/>
    <w:rsid w:val="00DB2635"/>
    <w:rsid w:val="00E53845"/>
    <w:rsid w:val="00E702A3"/>
    <w:rsid w:val="00FC5527"/>
    <w:rsid w:val="1182036D"/>
    <w:rsid w:val="13B80B78"/>
    <w:rsid w:val="614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196B5F"/>
  <w15:docId w15:val="{9A1B8096-C92B-E940-991C-E1A56B3E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0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3065B"/>
    <w:rPr>
      <w:kern w:val="2"/>
      <w:sz w:val="18"/>
      <w:szCs w:val="18"/>
    </w:rPr>
  </w:style>
  <w:style w:type="paragraph" w:styleId="a5">
    <w:name w:val="footer"/>
    <w:basedOn w:val="a"/>
    <w:link w:val="a6"/>
    <w:rsid w:val="00D30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3065B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4245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D23A9-8446-4B89-B051-C4B71EFA8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邵加华</dc:creator>
  <cp:lastModifiedBy>Mr.Telephone</cp:lastModifiedBy>
  <cp:revision>31</cp:revision>
  <dcterms:created xsi:type="dcterms:W3CDTF">2025-09-05T02:36:00Z</dcterms:created>
  <dcterms:modified xsi:type="dcterms:W3CDTF">2025-09-11T19:52:00Z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6761A54D930B4274A253C3BBAA181A91_13</vt:lpwstr>
  </property>
  <property fmtid="{D5CDD505-2E9C-101B-9397-08002B2CF9AE}" pid="4" name="KSOTemplateDocerSaveRecord">
    <vt:lpwstr>eyJoZGlkIjoiNGExMzg4NjcwODc0ZDNkZjBhYTgwODQ0OTUxOWE4OTEiLCJ1c2VySWQiOiIzMjY4ODQwMDkifQ==</vt:lpwstr>
  </property>
</Properties>
</file>